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F285" w14:textId="77777777" w:rsidR="003402A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Propuesta de Calendario para el Proceso </w:t>
      </w:r>
    </w:p>
    <w:p w14:paraId="104754C0" w14:textId="1275322B" w:rsidR="00662385" w:rsidRDefault="00523445" w:rsidP="00523445">
      <w:pPr>
        <w:jc w:val="center"/>
        <w:rPr>
          <w:rFonts w:ascii="Arial" w:hAnsi="Arial" w:cs="Arial"/>
          <w:sz w:val="48"/>
        </w:rPr>
      </w:pPr>
      <w:r w:rsidRPr="001464CA">
        <w:rPr>
          <w:rFonts w:ascii="Arial" w:hAnsi="Arial" w:cs="Arial"/>
          <w:sz w:val="48"/>
        </w:rPr>
        <w:t xml:space="preserve">de la Convocatoria </w:t>
      </w:r>
      <w:r w:rsidR="0031117E" w:rsidRPr="006578BE">
        <w:rPr>
          <w:rFonts w:ascii="Arial" w:hAnsi="Arial" w:cs="Arial"/>
          <w:sz w:val="48"/>
        </w:rPr>
        <w:t>#</w:t>
      </w:r>
      <w:r w:rsidR="00133E5D">
        <w:rPr>
          <w:rFonts w:ascii="Arial" w:hAnsi="Arial" w:cs="Arial"/>
          <w:sz w:val="48"/>
        </w:rPr>
        <w:t>0</w:t>
      </w:r>
      <w:r w:rsidR="00A6548F">
        <w:rPr>
          <w:rFonts w:ascii="Arial" w:hAnsi="Arial" w:cs="Arial"/>
          <w:sz w:val="48"/>
        </w:rPr>
        <w:t>1</w:t>
      </w:r>
      <w:r w:rsidR="008716AC" w:rsidRPr="006578BE">
        <w:rPr>
          <w:rFonts w:ascii="Arial" w:hAnsi="Arial" w:cs="Arial"/>
          <w:sz w:val="48"/>
        </w:rPr>
        <w:t xml:space="preserve"> </w:t>
      </w:r>
      <w:r w:rsidRPr="001464CA">
        <w:rPr>
          <w:rFonts w:ascii="Arial" w:hAnsi="Arial" w:cs="Arial"/>
          <w:sz w:val="48"/>
        </w:rPr>
        <w:t xml:space="preserve">para </w:t>
      </w:r>
      <w:r w:rsidR="006D6776">
        <w:rPr>
          <w:rFonts w:ascii="Arial" w:hAnsi="Arial" w:cs="Arial"/>
          <w:sz w:val="48"/>
        </w:rPr>
        <w:t xml:space="preserve">Profesor </w:t>
      </w:r>
      <w:r w:rsidR="009271FF">
        <w:rPr>
          <w:rFonts w:ascii="Arial" w:hAnsi="Arial" w:cs="Arial"/>
          <w:sz w:val="48"/>
        </w:rPr>
        <w:t>A</w:t>
      </w:r>
      <w:r w:rsidR="00A6548F">
        <w:rPr>
          <w:rFonts w:ascii="Arial" w:hAnsi="Arial" w:cs="Arial"/>
          <w:sz w:val="48"/>
        </w:rPr>
        <w:t>signatura</w:t>
      </w:r>
    </w:p>
    <w:p w14:paraId="1B8B0625" w14:textId="77777777" w:rsidR="00523445" w:rsidRDefault="003402A5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UTZMG</w:t>
      </w:r>
    </w:p>
    <w:p w14:paraId="3F777C5A" w14:textId="1DC13D9B" w:rsidR="003403B8" w:rsidRDefault="003403B8" w:rsidP="00367C6D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20</w:t>
      </w:r>
      <w:r w:rsidR="00AE4645">
        <w:rPr>
          <w:rFonts w:ascii="Arial" w:hAnsi="Arial" w:cs="Arial"/>
          <w:sz w:val="48"/>
        </w:rPr>
        <w:t>2</w:t>
      </w:r>
      <w:r w:rsidR="00A6548F">
        <w:rPr>
          <w:rFonts w:ascii="Arial" w:hAnsi="Arial" w:cs="Arial"/>
          <w:sz w:val="48"/>
        </w:rPr>
        <w:t>5</w:t>
      </w:r>
      <w:r w:rsidR="009271FF">
        <w:rPr>
          <w:rFonts w:ascii="Arial" w:hAnsi="Arial" w:cs="Arial"/>
          <w:sz w:val="48"/>
        </w:rPr>
        <w:t>M</w:t>
      </w:r>
    </w:p>
    <w:p w14:paraId="65EA6A66" w14:textId="77777777" w:rsidR="00367C6D" w:rsidRPr="00367C6D" w:rsidRDefault="00367C6D" w:rsidP="00367C6D">
      <w:pPr>
        <w:jc w:val="center"/>
        <w:rPr>
          <w:rFonts w:ascii="Arial" w:hAnsi="Arial" w:cs="Arial"/>
          <w:sz w:val="48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807"/>
        <w:gridCol w:w="3827"/>
        <w:gridCol w:w="3402"/>
      </w:tblGrid>
      <w:tr w:rsidR="00523445" w14:paraId="37B6BBA7" w14:textId="77777777" w:rsidTr="00AE4645">
        <w:tc>
          <w:tcPr>
            <w:tcW w:w="5807" w:type="dxa"/>
          </w:tcPr>
          <w:p w14:paraId="6D00C5DC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1B37DF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Etapa</w:t>
            </w:r>
          </w:p>
        </w:tc>
        <w:tc>
          <w:tcPr>
            <w:tcW w:w="3827" w:type="dxa"/>
          </w:tcPr>
          <w:p w14:paraId="6DF415B7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7F1F508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Fecha</w:t>
            </w:r>
          </w:p>
        </w:tc>
        <w:tc>
          <w:tcPr>
            <w:tcW w:w="3402" w:type="dxa"/>
          </w:tcPr>
          <w:p w14:paraId="28520EF2" w14:textId="77777777" w:rsidR="003776CC" w:rsidRDefault="003776CC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F1427FD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23445">
              <w:rPr>
                <w:rFonts w:ascii="Arial" w:hAnsi="Arial" w:cs="Arial"/>
                <w:b/>
                <w:sz w:val="28"/>
              </w:rPr>
              <w:t>Responsable</w:t>
            </w:r>
          </w:p>
          <w:p w14:paraId="734EF916" w14:textId="77777777" w:rsidR="00523445" w:rsidRPr="00523445" w:rsidRDefault="00523445" w:rsidP="005234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523445" w14:paraId="427B0896" w14:textId="77777777" w:rsidTr="00AE4645">
        <w:tc>
          <w:tcPr>
            <w:tcW w:w="5807" w:type="dxa"/>
            <w:vAlign w:val="center"/>
          </w:tcPr>
          <w:p w14:paraId="3EEA6B18" w14:textId="7C5769F2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Publicación de la convocatoria</w:t>
            </w:r>
          </w:p>
        </w:tc>
        <w:tc>
          <w:tcPr>
            <w:tcW w:w="3827" w:type="dxa"/>
            <w:vAlign w:val="center"/>
          </w:tcPr>
          <w:p w14:paraId="421B4C76" w14:textId="211D9888" w:rsidR="00523445" w:rsidRDefault="00000F3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271FF">
              <w:rPr>
                <w:rFonts w:ascii="Arial" w:hAnsi="Arial" w:cs="Arial"/>
                <w:sz w:val="28"/>
              </w:rPr>
              <w:t>2</w:t>
            </w:r>
            <w:r w:rsidR="00523445">
              <w:rPr>
                <w:rFonts w:ascii="Arial" w:hAnsi="Arial" w:cs="Arial"/>
                <w:sz w:val="28"/>
              </w:rPr>
              <w:t xml:space="preserve"> al</w:t>
            </w:r>
            <w:r w:rsidR="00A43EAE">
              <w:rPr>
                <w:rFonts w:ascii="Arial" w:hAnsi="Arial" w:cs="Arial"/>
                <w:sz w:val="28"/>
              </w:rPr>
              <w:t xml:space="preserve"> </w:t>
            </w:r>
            <w:r w:rsidR="00A6548F">
              <w:rPr>
                <w:rFonts w:ascii="Arial" w:hAnsi="Arial" w:cs="Arial"/>
                <w:sz w:val="28"/>
              </w:rPr>
              <w:t>25</w:t>
            </w:r>
            <w:r w:rsidR="00A43EAE">
              <w:rPr>
                <w:rFonts w:ascii="Arial" w:hAnsi="Arial" w:cs="Arial"/>
                <w:sz w:val="28"/>
              </w:rPr>
              <w:t xml:space="preserve"> de </w:t>
            </w:r>
            <w:r w:rsidR="00A6548F">
              <w:rPr>
                <w:rFonts w:ascii="Arial" w:hAnsi="Arial" w:cs="Arial"/>
                <w:sz w:val="28"/>
              </w:rPr>
              <w:t>abril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 w:rsidR="00A6548F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2C51356B" w14:textId="4106E04F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Difusión</w:t>
            </w:r>
          </w:p>
        </w:tc>
      </w:tr>
      <w:tr w:rsidR="00523445" w14:paraId="72AF105D" w14:textId="77777777" w:rsidTr="00AE4645">
        <w:tc>
          <w:tcPr>
            <w:tcW w:w="5807" w:type="dxa"/>
            <w:vAlign w:val="center"/>
          </w:tcPr>
          <w:p w14:paraId="3519385A" w14:textId="48BA5DBC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Recepción de Documentos</w:t>
            </w:r>
          </w:p>
        </w:tc>
        <w:tc>
          <w:tcPr>
            <w:tcW w:w="3827" w:type="dxa"/>
            <w:vAlign w:val="center"/>
          </w:tcPr>
          <w:p w14:paraId="2393B4C1" w14:textId="3E5A7B98" w:rsidR="00523445" w:rsidRDefault="00A6548F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10,11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 w:rsidR="009271FF">
              <w:rPr>
                <w:rFonts w:ascii="Arial" w:hAnsi="Arial" w:cs="Arial"/>
                <w:sz w:val="28"/>
              </w:rPr>
              <w:t>y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28</w:t>
            </w:r>
            <w:r w:rsidR="00523445">
              <w:rPr>
                <w:rFonts w:ascii="Arial" w:hAnsi="Arial" w:cs="Arial"/>
                <w:sz w:val="28"/>
              </w:rPr>
              <w:t xml:space="preserve"> de</w:t>
            </w:r>
            <w:r w:rsidR="006D6776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abril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748A24B4" w14:textId="268E043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  <w:tr w:rsidR="00523445" w14:paraId="66CB2676" w14:textId="77777777" w:rsidTr="00AE4645">
        <w:tc>
          <w:tcPr>
            <w:tcW w:w="5807" w:type="dxa"/>
            <w:vAlign w:val="center"/>
          </w:tcPr>
          <w:p w14:paraId="2AE4BF40" w14:textId="3144B601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Proceso de selección y asignación de temas para examen de oposición</w:t>
            </w:r>
          </w:p>
        </w:tc>
        <w:tc>
          <w:tcPr>
            <w:tcW w:w="3827" w:type="dxa"/>
            <w:vAlign w:val="center"/>
          </w:tcPr>
          <w:p w14:paraId="2489B6F2" w14:textId="129CC128" w:rsidR="00523445" w:rsidRDefault="00A6548F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  <w:r w:rsidR="00AE4645">
              <w:rPr>
                <w:rFonts w:ascii="Arial" w:hAnsi="Arial" w:cs="Arial"/>
                <w:sz w:val="28"/>
              </w:rPr>
              <w:t xml:space="preserve"> de </w:t>
            </w:r>
            <w:r>
              <w:rPr>
                <w:rFonts w:ascii="Arial" w:hAnsi="Arial" w:cs="Arial"/>
                <w:sz w:val="28"/>
              </w:rPr>
              <w:t>abril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6E890FB6" w14:textId="77777777" w:rsidR="00E627EB" w:rsidRDefault="00E627EB" w:rsidP="00AE4645">
            <w:pPr>
              <w:rPr>
                <w:rFonts w:ascii="Arial" w:hAnsi="Arial" w:cs="Arial"/>
                <w:sz w:val="28"/>
              </w:rPr>
            </w:pPr>
          </w:p>
          <w:p w14:paraId="523C1A56" w14:textId="324DD249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0D5FE935" w14:textId="77777777" w:rsidTr="00AE4645">
        <w:tc>
          <w:tcPr>
            <w:tcW w:w="5807" w:type="dxa"/>
            <w:vAlign w:val="center"/>
          </w:tcPr>
          <w:p w14:paraId="0D2873F0" w14:textId="3407202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Exámenes de oposición</w:t>
            </w:r>
          </w:p>
        </w:tc>
        <w:tc>
          <w:tcPr>
            <w:tcW w:w="3827" w:type="dxa"/>
            <w:vAlign w:val="center"/>
          </w:tcPr>
          <w:p w14:paraId="63F487B1" w14:textId="42110483" w:rsidR="00523445" w:rsidRDefault="00A6548F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  <w:r w:rsidR="00AE464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de abril al</w:t>
            </w:r>
            <w:r w:rsidR="00AE4645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02</w:t>
            </w:r>
            <w:r w:rsidR="00AE4645">
              <w:rPr>
                <w:rFonts w:ascii="Arial" w:hAnsi="Arial" w:cs="Arial"/>
                <w:sz w:val="28"/>
              </w:rPr>
              <w:t xml:space="preserve"> de</w:t>
            </w:r>
            <w:r w:rsidR="00000F3D">
              <w:rPr>
                <w:rFonts w:ascii="Arial" w:hAnsi="Arial" w:cs="Arial"/>
                <w:sz w:val="28"/>
              </w:rPr>
              <w:t xml:space="preserve"> </w:t>
            </w:r>
            <w:r w:rsidR="009271FF">
              <w:rPr>
                <w:rFonts w:ascii="Arial" w:hAnsi="Arial" w:cs="Arial"/>
                <w:sz w:val="28"/>
              </w:rPr>
              <w:t>mayo</w:t>
            </w:r>
            <w:r w:rsidR="00AE4645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37067269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3F118DD2" w14:textId="77777777" w:rsidTr="00AE4645">
        <w:tc>
          <w:tcPr>
            <w:tcW w:w="5807" w:type="dxa"/>
            <w:vAlign w:val="center"/>
          </w:tcPr>
          <w:p w14:paraId="2B97D6F9" w14:textId="10693F3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Resultados de Exámenes de Oposición</w:t>
            </w:r>
          </w:p>
        </w:tc>
        <w:tc>
          <w:tcPr>
            <w:tcW w:w="3827" w:type="dxa"/>
            <w:vAlign w:val="center"/>
          </w:tcPr>
          <w:p w14:paraId="7B1EDDE1" w14:textId="3841DF90" w:rsidR="00523445" w:rsidRDefault="00A6548F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  <w:r w:rsidR="00A43EAE">
              <w:rPr>
                <w:rFonts w:ascii="Arial" w:hAnsi="Arial" w:cs="Arial"/>
                <w:sz w:val="28"/>
              </w:rPr>
              <w:t xml:space="preserve"> de </w:t>
            </w:r>
            <w:r w:rsidR="009271FF">
              <w:rPr>
                <w:rFonts w:ascii="Arial" w:hAnsi="Arial" w:cs="Arial"/>
                <w:sz w:val="28"/>
              </w:rPr>
              <w:t>mayo</w:t>
            </w:r>
            <w:r w:rsidR="00A43EAE">
              <w:rPr>
                <w:rFonts w:ascii="Arial" w:hAnsi="Arial" w:cs="Arial"/>
                <w:sz w:val="28"/>
              </w:rPr>
              <w:t xml:space="preserve"> del 202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6A32EF41" w14:textId="77777777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Comité de RIPPPA</w:t>
            </w:r>
          </w:p>
        </w:tc>
      </w:tr>
      <w:tr w:rsidR="00523445" w14:paraId="560C0E4F" w14:textId="77777777" w:rsidTr="00AE4645">
        <w:tc>
          <w:tcPr>
            <w:tcW w:w="5807" w:type="dxa"/>
            <w:vAlign w:val="center"/>
          </w:tcPr>
          <w:p w14:paraId="38780259" w14:textId="148597E4" w:rsidR="00523445" w:rsidRDefault="00523445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Contratación</w:t>
            </w:r>
          </w:p>
        </w:tc>
        <w:tc>
          <w:tcPr>
            <w:tcW w:w="3827" w:type="dxa"/>
            <w:vAlign w:val="center"/>
          </w:tcPr>
          <w:p w14:paraId="6EFECF92" w14:textId="7024BED3" w:rsidR="00523445" w:rsidRDefault="00AD13A9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  <w:r w:rsidR="005D3AE1">
              <w:rPr>
                <w:rFonts w:ascii="Arial" w:hAnsi="Arial" w:cs="Arial"/>
                <w:sz w:val="28"/>
              </w:rPr>
              <w:t xml:space="preserve"> de </w:t>
            </w:r>
            <w:r w:rsidR="009271FF">
              <w:rPr>
                <w:rFonts w:ascii="Arial" w:hAnsi="Arial" w:cs="Arial"/>
                <w:sz w:val="28"/>
              </w:rPr>
              <w:t>mayo</w:t>
            </w:r>
            <w:r w:rsidR="00A43EAE">
              <w:rPr>
                <w:rFonts w:ascii="Arial" w:hAnsi="Arial" w:cs="Arial"/>
                <w:sz w:val="28"/>
              </w:rPr>
              <w:t xml:space="preserve"> del</w:t>
            </w:r>
            <w:r w:rsidR="009E7F5F">
              <w:rPr>
                <w:rFonts w:ascii="Arial" w:hAnsi="Arial" w:cs="Arial"/>
                <w:sz w:val="28"/>
              </w:rPr>
              <w:t xml:space="preserve"> 202</w:t>
            </w: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14:paraId="406DF991" w14:textId="77777777" w:rsidR="00523445" w:rsidRDefault="00367C6D" w:rsidP="00AE464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Recursos Humanos</w:t>
            </w:r>
          </w:p>
        </w:tc>
      </w:tr>
    </w:tbl>
    <w:p w14:paraId="278DD65A" w14:textId="77777777" w:rsidR="00523445" w:rsidRPr="00523445" w:rsidRDefault="00523445" w:rsidP="00523445">
      <w:pPr>
        <w:jc w:val="center"/>
        <w:rPr>
          <w:rFonts w:ascii="Arial" w:hAnsi="Arial" w:cs="Arial"/>
          <w:sz w:val="28"/>
        </w:rPr>
      </w:pPr>
    </w:p>
    <w:sectPr w:rsidR="00523445" w:rsidRPr="00523445" w:rsidSect="003403B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45"/>
    <w:rsid w:val="00000F3D"/>
    <w:rsid w:val="00133E5D"/>
    <w:rsid w:val="001464CA"/>
    <w:rsid w:val="001C0F11"/>
    <w:rsid w:val="00283E76"/>
    <w:rsid w:val="0031117E"/>
    <w:rsid w:val="003402A5"/>
    <w:rsid w:val="003403B8"/>
    <w:rsid w:val="00367C6D"/>
    <w:rsid w:val="003776CC"/>
    <w:rsid w:val="004443B4"/>
    <w:rsid w:val="00484438"/>
    <w:rsid w:val="00523445"/>
    <w:rsid w:val="005864D7"/>
    <w:rsid w:val="005C215E"/>
    <w:rsid w:val="005D3AE1"/>
    <w:rsid w:val="006576DB"/>
    <w:rsid w:val="006578BE"/>
    <w:rsid w:val="00662385"/>
    <w:rsid w:val="006C2232"/>
    <w:rsid w:val="006D6776"/>
    <w:rsid w:val="006E5FC9"/>
    <w:rsid w:val="0072580B"/>
    <w:rsid w:val="007575B6"/>
    <w:rsid w:val="007641B1"/>
    <w:rsid w:val="007A49C1"/>
    <w:rsid w:val="007E27C7"/>
    <w:rsid w:val="008716AC"/>
    <w:rsid w:val="008C7E68"/>
    <w:rsid w:val="009271FF"/>
    <w:rsid w:val="009E7F5F"/>
    <w:rsid w:val="00A43EAE"/>
    <w:rsid w:val="00A6548F"/>
    <w:rsid w:val="00AC31C7"/>
    <w:rsid w:val="00AD13A9"/>
    <w:rsid w:val="00AE4645"/>
    <w:rsid w:val="00B02B77"/>
    <w:rsid w:val="00BC44D2"/>
    <w:rsid w:val="00C12902"/>
    <w:rsid w:val="00C80D9A"/>
    <w:rsid w:val="00C90F12"/>
    <w:rsid w:val="00CB528D"/>
    <w:rsid w:val="00D41809"/>
    <w:rsid w:val="00DE48E7"/>
    <w:rsid w:val="00E627EB"/>
    <w:rsid w:val="00E80CFA"/>
    <w:rsid w:val="00ED5C35"/>
    <w:rsid w:val="00E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6E38"/>
  <w15:chartTrackingRefBased/>
  <w15:docId w15:val="{51DDF897-41F9-42EC-865E-741C5AC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3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 Tellez</cp:lastModifiedBy>
  <cp:revision>13</cp:revision>
  <cp:lastPrinted>2017-11-22T17:08:00Z</cp:lastPrinted>
  <dcterms:created xsi:type="dcterms:W3CDTF">2022-12-16T20:53:00Z</dcterms:created>
  <dcterms:modified xsi:type="dcterms:W3CDTF">2025-04-02T19:46:00Z</dcterms:modified>
</cp:coreProperties>
</file>